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4D7" w:rsidRDefault="00FA21C9" w:rsidP="00FA21C9">
      <w:pPr>
        <w:jc w:val="center"/>
        <w:rPr>
          <w:b/>
        </w:rPr>
      </w:pPr>
      <w:r>
        <w:rPr>
          <w:b/>
        </w:rPr>
        <w:t>Promote and Model Digital Citizenship and Responsibility</w:t>
      </w:r>
    </w:p>
    <w:p w:rsidR="00FA21C9" w:rsidRDefault="00FA21C9" w:rsidP="00FA21C9">
      <w:r>
        <w:tab/>
        <w:t xml:space="preserve">Throughout the year, I require my students to have a book for silent reading at all times. The student can have a book on any topic. I have the students read silently for five to ten minutes each day. Then for the last quarter we choose a book as a class, and I read it to them throughout the remainder of the year. When I first started this, some students had no idea how to check out a book or see what books we had available in the library. So I teamed up with the librarian and we came up with a plan to introduce these students to our services that are available. </w:t>
      </w:r>
    </w:p>
    <w:p w:rsidR="00FA21C9" w:rsidRDefault="00FA21C9" w:rsidP="00FA21C9">
      <w:r>
        <w:tab/>
        <w:t xml:space="preserve">At the beginning of each year, I take all of my classes to the library and she teaches them the basics of INFO Ohio. This program provides the students with resources including how to look up the books we have in our library. She also takes them on a tour of the library to show them what we have available for their use. During this session, she does cover the topics of copyright and plagiarism. It blew me away of the amount of students that had no idea what plagiarism or copyright meant. She describes these topics in depth and provides them with an activity. At the end of the session, she has a scavenger hunt throughout the library and they are required to use certain services in order to be successful in the hunt. </w:t>
      </w:r>
    </w:p>
    <w:p w:rsidR="00FA21C9" w:rsidRPr="00FA21C9" w:rsidRDefault="00FA21C9" w:rsidP="00FA21C9">
      <w:r>
        <w:tab/>
        <w:t xml:space="preserve">I believe this idea has made it easier on both her and </w:t>
      </w:r>
      <w:proofErr w:type="gramStart"/>
      <w:r>
        <w:t>I</w:t>
      </w:r>
      <w:proofErr w:type="gramEnd"/>
      <w:r>
        <w:t xml:space="preserve">. Not only are the students able to go to the library independently, but they are aware of the services that are available. I do not think that they would take advantage of these services if they were not introduced to them first. </w:t>
      </w:r>
    </w:p>
    <w:sectPr w:rsidR="00FA21C9" w:rsidRPr="00FA21C9" w:rsidSect="008104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21C9"/>
    <w:rsid w:val="008104D7"/>
    <w:rsid w:val="00FA21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2011-09-17T15:07:00Z</dcterms:created>
  <dcterms:modified xsi:type="dcterms:W3CDTF">2011-09-17T15:16:00Z</dcterms:modified>
</cp:coreProperties>
</file>